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17" w:rsidRPr="002F1017" w:rsidRDefault="002F101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4162C" w:rsidRDefault="00A77912" w:rsidP="002F10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1F497D"/>
          <w:sz w:val="28"/>
          <w:szCs w:val="28"/>
        </w:rPr>
      </w:pPr>
      <w:r>
        <w:rPr>
          <w:rFonts w:ascii="Helvetica" w:hAnsi="Helvetica" w:cs="Helvetica"/>
          <w:color w:val="1F497D"/>
          <w:sz w:val="28"/>
          <w:szCs w:val="28"/>
        </w:rPr>
        <w:t>Présentation du propos</w:t>
      </w:r>
    </w:p>
    <w:p w:rsidR="0054162C" w:rsidRDefault="0054162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</w:p>
    <w:p w:rsidR="0054162C" w:rsidRDefault="002F101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Je me propose de vous commenter le texte d'</w:t>
      </w:r>
      <w:r w:rsidRPr="002F1017">
        <w:rPr>
          <w:rFonts w:ascii="Helvetica" w:hAnsi="Helvetica" w:cs="Helvetica"/>
          <w:sz w:val="24"/>
          <w:szCs w:val="24"/>
        </w:rPr>
        <w:t xml:space="preserve">octobre 2016, </w:t>
      </w:r>
      <w:r>
        <w:rPr>
          <w:rFonts w:ascii="Helvetica" w:hAnsi="Helvetica" w:cs="Helvetica"/>
          <w:sz w:val="24"/>
          <w:szCs w:val="24"/>
        </w:rPr>
        <w:t xml:space="preserve">publié par </w:t>
      </w:r>
      <w:r w:rsidRPr="002F1017">
        <w:rPr>
          <w:rFonts w:ascii="Helvetica" w:hAnsi="Helvetica" w:cs="Helvetica"/>
          <w:sz w:val="24"/>
          <w:szCs w:val="24"/>
        </w:rPr>
        <w:t>le Conseil permanent de la C</w:t>
      </w:r>
      <w:r>
        <w:rPr>
          <w:rFonts w:ascii="Helvetica" w:hAnsi="Helvetica" w:cs="Helvetica"/>
          <w:sz w:val="24"/>
          <w:szCs w:val="24"/>
        </w:rPr>
        <w:t xml:space="preserve">onférence des évêques de France, </w:t>
      </w:r>
      <w:r w:rsidRPr="002F1017">
        <w:rPr>
          <w:rFonts w:ascii="Helvetica" w:hAnsi="Helvetica" w:cs="Helvetica"/>
          <w:sz w:val="24"/>
          <w:szCs w:val="24"/>
        </w:rPr>
        <w:t>intitulé : « Dans un monde qui change, retrouver le sens du politique ».</w:t>
      </w:r>
      <w:r w:rsidR="0054162C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En tant que professeur, je lui donnerais une très bonne note. Et dans le fond, nous allons voir s'il a l'aptitude</w:t>
      </w:r>
      <w:r w:rsidR="00A77912">
        <w:rPr>
          <w:rFonts w:ascii="Helvetica" w:hAnsi="Helvetica" w:cs="Helvetica"/>
          <w:sz w:val="24"/>
          <w:szCs w:val="24"/>
        </w:rPr>
        <w:t xml:space="preserve"> de mener une réflexion qui donne du fruit.</w:t>
      </w:r>
    </w:p>
    <w:p w:rsidR="00A77912" w:rsidRDefault="00A7791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Dans le monde catholique, ce texte est effectivement une nouveauté depuis bien longtemps. Le monde a </w:t>
      </w:r>
      <w:r w:rsidR="0054162C">
        <w:rPr>
          <w:rFonts w:ascii="Helvetica" w:hAnsi="Helvetica" w:cs="Helvetica"/>
          <w:sz w:val="24"/>
          <w:szCs w:val="24"/>
        </w:rPr>
        <w:t>effectivement</w:t>
      </w:r>
      <w:r>
        <w:rPr>
          <w:rFonts w:ascii="Helvetica" w:hAnsi="Helvetica" w:cs="Helvetica"/>
          <w:sz w:val="24"/>
          <w:szCs w:val="24"/>
        </w:rPr>
        <w:t xml:space="preserve"> changé. La crise fait partie de notre quotidien. On a vu l'effondrement du marxisme, l'émergence du terrorisme, les avancées de la génétique, l'omniprésence de la mondialisation</w:t>
      </w:r>
      <w:r w:rsidR="007F7337">
        <w:rPr>
          <w:rFonts w:ascii="Helvetica" w:hAnsi="Helvetica" w:cs="Helvetica"/>
          <w:sz w:val="24"/>
          <w:szCs w:val="24"/>
        </w:rPr>
        <w:t>, le dérèglement climatique</w:t>
      </w:r>
      <w:r>
        <w:rPr>
          <w:rFonts w:ascii="Helvetica" w:hAnsi="Helvetica" w:cs="Helvetica"/>
          <w:sz w:val="24"/>
          <w:szCs w:val="24"/>
        </w:rPr>
        <w:t>...</w:t>
      </w:r>
    </w:p>
    <w:p w:rsidR="00A77912" w:rsidRDefault="00A77912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 s'agit maintenant de situer la juste place des cathos dans ce contexte.</w:t>
      </w:r>
    </w:p>
    <w:p w:rsidR="0054162C" w:rsidRDefault="0054162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sz w:val="24"/>
          <w:szCs w:val="24"/>
        </w:rPr>
      </w:pPr>
    </w:p>
    <w:p w:rsidR="0054162C" w:rsidRDefault="0054162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sz w:val="24"/>
          <w:szCs w:val="24"/>
        </w:rPr>
      </w:pPr>
    </w:p>
    <w:p w:rsidR="0054162C" w:rsidRDefault="0054162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1F497D"/>
          <w:sz w:val="28"/>
          <w:szCs w:val="28"/>
        </w:rPr>
      </w:pPr>
      <w:r>
        <w:rPr>
          <w:rFonts w:ascii="Helvetica" w:hAnsi="Helvetica" w:cs="Helvetica"/>
          <w:color w:val="1F497D"/>
          <w:sz w:val="28"/>
          <w:szCs w:val="28"/>
        </w:rPr>
        <w:t>2.</w:t>
      </w:r>
      <w:r>
        <w:rPr>
          <w:rFonts w:ascii="Helvetica" w:hAnsi="Helvetica" w:cs="Helvetica"/>
          <w:color w:val="1F497D"/>
          <w:sz w:val="28"/>
          <w:szCs w:val="28"/>
        </w:rPr>
        <w:tab/>
      </w:r>
      <w:r w:rsidR="00A77912">
        <w:rPr>
          <w:rFonts w:ascii="Helvetica" w:hAnsi="Helvetica" w:cs="Helvetica"/>
          <w:color w:val="1F497D"/>
          <w:sz w:val="28"/>
          <w:szCs w:val="28"/>
        </w:rPr>
        <w:t>L'étude de texte</w:t>
      </w:r>
    </w:p>
    <w:p w:rsidR="007F7337" w:rsidRDefault="007F733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1F497D"/>
          <w:sz w:val="28"/>
          <w:szCs w:val="28"/>
        </w:rPr>
      </w:pPr>
    </w:p>
    <w:p w:rsidR="007F7337" w:rsidRDefault="007F733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sz w:val="24"/>
          <w:szCs w:val="24"/>
        </w:rPr>
      </w:pPr>
      <w:r w:rsidRPr="00632DC8">
        <w:rPr>
          <w:rFonts w:ascii="Helvetica" w:hAnsi="Helvetica" w:cs="Helvetica"/>
          <w:sz w:val="24"/>
          <w:szCs w:val="24"/>
          <w:u w:val="single"/>
        </w:rPr>
        <w:t>Les 6 premiers chapitres</w:t>
      </w:r>
      <w:r>
        <w:rPr>
          <w:rFonts w:ascii="Helvetica" w:hAnsi="Helvetica" w:cs="Helvetica"/>
          <w:sz w:val="24"/>
          <w:szCs w:val="24"/>
        </w:rPr>
        <w:t xml:space="preserve"> sont le diagnostic de ce qui bloque</w:t>
      </w:r>
      <w:r w:rsidR="00322EFB">
        <w:rPr>
          <w:rFonts w:ascii="Helvetica" w:hAnsi="Helvetica" w:cs="Helvetica"/>
          <w:sz w:val="24"/>
          <w:szCs w:val="24"/>
        </w:rPr>
        <w:t xml:space="preserve"> dans notre société, par rapport au bien commun, à l'intérêt général, aux notions de nation ou patrie.</w:t>
      </w:r>
    </w:p>
    <w:p w:rsidR="007F7337" w:rsidRDefault="007F733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 chap 1 rappelle que le politique précède la politique</w:t>
      </w:r>
      <w:r w:rsidR="00322EFB">
        <w:rPr>
          <w:rFonts w:ascii="Helvetica" w:hAnsi="Helvetica" w:cs="Helvetica"/>
          <w:sz w:val="24"/>
          <w:szCs w:val="24"/>
        </w:rPr>
        <w:t>. Nous avons du mal à dire le "nous" qui serait l'identité culturelle.</w:t>
      </w:r>
    </w:p>
    <w:p w:rsidR="00322EFB" w:rsidRDefault="00322EFB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 chap 2 insiste sur ce manque d'enracinement et la recherche d'identité. A contrario, le terrorisme se présente à certains comme pouvant assouvir leur soif d'absolu.</w:t>
      </w:r>
    </w:p>
    <w:p w:rsidR="00322EFB" w:rsidRDefault="00322EFB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 chap 3 montre la judiciarisation galopante dans les médias. Cette surveillance de la traçabilité éthique des hommes politiques</w:t>
      </w:r>
      <w:r w:rsidR="0036242C">
        <w:rPr>
          <w:rFonts w:ascii="Helvetica" w:hAnsi="Helvetica" w:cs="Helvetica"/>
          <w:sz w:val="24"/>
          <w:szCs w:val="24"/>
        </w:rPr>
        <w:t xml:space="preserve"> devient </w:t>
      </w:r>
      <w:r w:rsidR="0054162C">
        <w:rPr>
          <w:rFonts w:ascii="Helvetica" w:hAnsi="Helvetica" w:cs="Helvetica"/>
          <w:sz w:val="24"/>
          <w:szCs w:val="24"/>
        </w:rPr>
        <w:t>un nouveau cléricalisme moralisat</w:t>
      </w:r>
      <w:r w:rsidR="0036242C">
        <w:rPr>
          <w:rFonts w:ascii="Helvetica" w:hAnsi="Helvetica" w:cs="Helvetica"/>
          <w:sz w:val="24"/>
          <w:szCs w:val="24"/>
        </w:rPr>
        <w:t>e</w:t>
      </w:r>
      <w:r w:rsidR="0054162C">
        <w:rPr>
          <w:rFonts w:ascii="Helvetica" w:hAnsi="Helvetica" w:cs="Helvetica"/>
          <w:sz w:val="24"/>
          <w:szCs w:val="24"/>
        </w:rPr>
        <w:t>ur</w:t>
      </w:r>
      <w:r w:rsidR="0036242C">
        <w:rPr>
          <w:rFonts w:ascii="Helvetica" w:hAnsi="Helvetica" w:cs="Helvetica"/>
          <w:sz w:val="24"/>
          <w:szCs w:val="24"/>
        </w:rPr>
        <w:t>.</w:t>
      </w:r>
    </w:p>
    <w:p w:rsidR="0036242C" w:rsidRDefault="0036242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 chap 4 parle du besoin de définir un nouveau contrat social permettant de faire naître une cohésion nationale.</w:t>
      </w:r>
    </w:p>
    <w:p w:rsidR="0036242C" w:rsidRDefault="0036242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 chap 5 présente notre insécurité culturelle due au pluralisme actuel des cultures. Ce pluralisme français a existé jusqu'au XIXè</w:t>
      </w:r>
      <w:r w:rsidR="0054162C">
        <w:rPr>
          <w:rFonts w:ascii="Helvetica" w:hAnsi="Helvetica" w:cs="Helvetica"/>
          <w:sz w:val="24"/>
          <w:szCs w:val="24"/>
        </w:rPr>
        <w:t xml:space="preserve"> s. entre no</w:t>
      </w:r>
      <w:r>
        <w:rPr>
          <w:rFonts w:ascii="Helvetica" w:hAnsi="Helvetica" w:cs="Helvetica"/>
          <w:sz w:val="24"/>
          <w:szCs w:val="24"/>
        </w:rPr>
        <w:t>s provinces</w:t>
      </w:r>
      <w:r w:rsidR="0054162C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jusqu'à ce que la IIIè république nous fasse tous parler français. Mais le pluralisme actuel est soudain, d'une part pluriethnique et d'autre part </w:t>
      </w:r>
      <w:r w:rsidR="00632DC8">
        <w:rPr>
          <w:rFonts w:ascii="Helvetica" w:hAnsi="Helvetica" w:cs="Helvetica"/>
          <w:sz w:val="24"/>
          <w:szCs w:val="24"/>
        </w:rPr>
        <w:t>sociétal, écologique...</w:t>
      </w:r>
    </w:p>
    <w:p w:rsidR="00632DC8" w:rsidRDefault="00632DC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 chap 6 revient sur l'importance de l'éducation, basée sur la famille et l'école. C'est l'éducation qui permet la civilisation, sinon nous retombons dans la barbarie.</w:t>
      </w:r>
    </w:p>
    <w:p w:rsidR="00632DC8" w:rsidRDefault="00632DC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sz w:val="24"/>
          <w:szCs w:val="24"/>
        </w:rPr>
      </w:pPr>
    </w:p>
    <w:p w:rsidR="00632DC8" w:rsidRPr="00821E04" w:rsidRDefault="00632DC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color w:val="0070C0"/>
          <w:sz w:val="24"/>
          <w:szCs w:val="24"/>
        </w:rPr>
      </w:pPr>
      <w:r w:rsidRPr="00821E04">
        <w:rPr>
          <w:rFonts w:ascii="Helvetica" w:hAnsi="Helvetica" w:cs="Helvetica"/>
          <w:i/>
          <w:color w:val="0070C0"/>
          <w:sz w:val="24"/>
          <w:szCs w:val="24"/>
        </w:rPr>
        <w:t>Je me permets de prolonger ici la réflexion du texte des évêques : on ne pourra retrouver le sens politique que si on a un rapport positif à l'histoire. Nous avons besoin d'un socle historique. Evitons le dénie du réel. Cette condition fondamentale ne me semble pas assez affirmée</w:t>
      </w:r>
      <w:r w:rsidR="0054162C">
        <w:rPr>
          <w:rFonts w:ascii="Helvetica" w:hAnsi="Helvetica" w:cs="Helvetica"/>
          <w:i/>
          <w:color w:val="0070C0"/>
          <w:sz w:val="24"/>
          <w:szCs w:val="24"/>
        </w:rPr>
        <w:t xml:space="preserve"> dans le texte des évêques</w:t>
      </w:r>
      <w:r w:rsidRPr="00821E04">
        <w:rPr>
          <w:rFonts w:ascii="Helvetica" w:hAnsi="Helvetica" w:cs="Helvetica"/>
          <w:i/>
          <w:color w:val="0070C0"/>
          <w:sz w:val="24"/>
          <w:szCs w:val="24"/>
        </w:rPr>
        <w:t xml:space="preserve">, de </w:t>
      </w:r>
      <w:r w:rsidR="0054162C">
        <w:rPr>
          <w:rFonts w:ascii="Helvetica" w:hAnsi="Helvetica" w:cs="Helvetica"/>
          <w:i/>
          <w:color w:val="0070C0"/>
          <w:sz w:val="24"/>
          <w:szCs w:val="24"/>
        </w:rPr>
        <w:t xml:space="preserve">façon à pouvoir </w:t>
      </w:r>
      <w:r w:rsidRPr="00821E04">
        <w:rPr>
          <w:rFonts w:ascii="Helvetica" w:hAnsi="Helvetica" w:cs="Helvetica"/>
          <w:i/>
          <w:color w:val="0070C0"/>
          <w:sz w:val="24"/>
          <w:szCs w:val="24"/>
        </w:rPr>
        <w:t>retrouver notre héritage historique.</w:t>
      </w:r>
    </w:p>
    <w:p w:rsidR="00821E04" w:rsidRDefault="00821E0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sz w:val="24"/>
          <w:szCs w:val="24"/>
        </w:rPr>
      </w:pPr>
    </w:p>
    <w:p w:rsidR="00821E04" w:rsidRDefault="00821E0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Le chap 7 constitue à lui seul le </w:t>
      </w:r>
      <w:r w:rsidR="0054162C">
        <w:rPr>
          <w:rFonts w:ascii="Helvetica" w:hAnsi="Helvetica" w:cs="Helvetica"/>
          <w:sz w:val="24"/>
          <w:szCs w:val="24"/>
        </w:rPr>
        <w:t>cœur</w:t>
      </w:r>
      <w:r>
        <w:rPr>
          <w:rFonts w:ascii="Helvetica" w:hAnsi="Helvetica" w:cs="Helvetica"/>
          <w:sz w:val="24"/>
          <w:szCs w:val="24"/>
        </w:rPr>
        <w:t xml:space="preserve"> du débat autour de la question du sens. C'est vraiment la redécouverte du "nous" qui permettra de réinvestir le sens entre le "je" et le "nous".</w:t>
      </w:r>
      <w:r w:rsidR="009D608F">
        <w:rPr>
          <w:rFonts w:ascii="Helvetica" w:hAnsi="Helvetica" w:cs="Helvetica"/>
          <w:sz w:val="24"/>
          <w:szCs w:val="24"/>
        </w:rPr>
        <w:t xml:space="preserve"> La vision gestionnaire technocratique ne fait que dissoudre le </w:t>
      </w:r>
      <w:r w:rsidR="009D608F">
        <w:rPr>
          <w:rFonts w:ascii="Helvetica" w:hAnsi="Helvetica" w:cs="Helvetica"/>
          <w:sz w:val="24"/>
          <w:szCs w:val="24"/>
        </w:rPr>
        <w:lastRenderedPageBreak/>
        <w:t>politique</w:t>
      </w:r>
      <w:r w:rsidR="004B56D4">
        <w:rPr>
          <w:rFonts w:ascii="Helvetica" w:hAnsi="Helvetica" w:cs="Helvetica"/>
          <w:sz w:val="24"/>
          <w:szCs w:val="24"/>
        </w:rPr>
        <w:t>.</w:t>
      </w:r>
    </w:p>
    <w:p w:rsidR="00E26395" w:rsidRDefault="004B56D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Exemple, le réservoir à idées (think tank) de gauche progressiste Terra nova, en promouvant le mariage pour tous, a démoli notre héritage ant</w:t>
      </w:r>
      <w:r w:rsidR="00F15667">
        <w:rPr>
          <w:rFonts w:ascii="Helvetica" w:hAnsi="Helvetica" w:cs="Helvetica"/>
          <w:sz w:val="24"/>
          <w:szCs w:val="24"/>
        </w:rPr>
        <w:t>h</w:t>
      </w:r>
      <w:r>
        <w:rPr>
          <w:rFonts w:ascii="Helvetica" w:hAnsi="Helvetica" w:cs="Helvetica"/>
          <w:sz w:val="24"/>
          <w:szCs w:val="24"/>
        </w:rPr>
        <w:t xml:space="preserve">ropologique. </w:t>
      </w:r>
      <w:r w:rsidR="00FA3811">
        <w:rPr>
          <w:rFonts w:ascii="Helvetica" w:hAnsi="Helvetica" w:cs="Helvetica"/>
          <w:sz w:val="24"/>
          <w:szCs w:val="24"/>
        </w:rPr>
        <w:t xml:space="preserve">Il y a aussi les réservoirs à émotions activistes (feel tank)... </w:t>
      </w:r>
      <w:r>
        <w:rPr>
          <w:rFonts w:ascii="Helvetica" w:hAnsi="Helvetica" w:cs="Helvetica"/>
          <w:sz w:val="24"/>
          <w:szCs w:val="24"/>
        </w:rPr>
        <w:t>Par contre nos ancie</w:t>
      </w:r>
      <w:r w:rsidR="00F15667">
        <w:rPr>
          <w:rFonts w:ascii="Helvetica" w:hAnsi="Helvetica" w:cs="Helvetica"/>
          <w:sz w:val="24"/>
          <w:szCs w:val="24"/>
        </w:rPr>
        <w:t>ns plans quinquennaux</w:t>
      </w:r>
      <w:r>
        <w:rPr>
          <w:rFonts w:ascii="Helvetica" w:hAnsi="Helvetica" w:cs="Helvetica"/>
          <w:sz w:val="24"/>
          <w:szCs w:val="24"/>
        </w:rPr>
        <w:t xml:space="preserve"> avaient du sens en se projetant dans les années à venir.</w:t>
      </w:r>
      <w:r w:rsidR="00F15667">
        <w:rPr>
          <w:rFonts w:ascii="Helvetica" w:hAnsi="Helvetica" w:cs="Helvetica"/>
          <w:sz w:val="24"/>
          <w:szCs w:val="24"/>
        </w:rPr>
        <w:t xml:space="preserve"> </w:t>
      </w:r>
    </w:p>
    <w:p w:rsidR="00FA3811" w:rsidRDefault="00FA381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sz w:val="24"/>
          <w:szCs w:val="24"/>
        </w:rPr>
      </w:pPr>
    </w:p>
    <w:p w:rsidR="00E26395" w:rsidRPr="007F7337" w:rsidRDefault="00E2639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i/>
          <w:color w:val="0070C0"/>
          <w:sz w:val="24"/>
          <w:szCs w:val="24"/>
        </w:rPr>
        <w:t>Nous voyons que le</w:t>
      </w:r>
      <w:r w:rsidR="00FA3811">
        <w:rPr>
          <w:rFonts w:ascii="Helvetica" w:hAnsi="Helvetica" w:cs="Helvetica"/>
          <w:i/>
          <w:color w:val="0070C0"/>
          <w:sz w:val="24"/>
          <w:szCs w:val="24"/>
        </w:rPr>
        <w:t xml:space="preserve"> monde chrétien aime l'Europe, mais une Europe de nations !</w:t>
      </w:r>
      <w:r>
        <w:rPr>
          <w:rFonts w:ascii="Helvetica" w:hAnsi="Helvetica" w:cs="Helvetica"/>
          <w:i/>
          <w:color w:val="0070C0"/>
          <w:sz w:val="24"/>
          <w:szCs w:val="24"/>
        </w:rPr>
        <w:t xml:space="preserve"> Une Europe néolibérale sans racines ni frontières, ne peut pas mettre en place une politique européenne.</w:t>
      </w:r>
    </w:p>
    <w:p w:rsidR="0054162C" w:rsidRDefault="0054162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1F497D"/>
          <w:sz w:val="28"/>
          <w:szCs w:val="28"/>
        </w:rPr>
      </w:pPr>
    </w:p>
    <w:p w:rsidR="0054162C" w:rsidRDefault="00E2639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Le chap 8 </w:t>
      </w:r>
      <w:r w:rsidR="00F15667">
        <w:rPr>
          <w:rFonts w:ascii="Helvetica" w:hAnsi="Helvetica" w:cs="Helvetica"/>
          <w:sz w:val="24"/>
          <w:szCs w:val="24"/>
        </w:rPr>
        <w:t>met le doigt sur un point sensible : le rôle de la parole. En effet, le dialogue permet l'échange, la négociation et endigue la violence. C'est un moyen de trouver des références communes anthropologiques.</w:t>
      </w:r>
    </w:p>
    <w:p w:rsidR="00F15667" w:rsidRDefault="00F15667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Le chap 9 parle de la laïcité qui peut revêtir deux visages opposés : le libéral d'une cohabitation cloisonnante, ou le rigoriste totalitaire. Souci du sociologue qui doit </w:t>
      </w:r>
      <w:r w:rsidR="00837B89">
        <w:rPr>
          <w:rFonts w:ascii="Helvetica" w:hAnsi="Helvetica" w:cs="Helvetica"/>
          <w:sz w:val="24"/>
          <w:szCs w:val="24"/>
        </w:rPr>
        <w:t>re</w:t>
      </w:r>
      <w:r>
        <w:rPr>
          <w:rFonts w:ascii="Helvetica" w:hAnsi="Helvetica" w:cs="Helvetica"/>
          <w:sz w:val="24"/>
          <w:szCs w:val="24"/>
        </w:rPr>
        <w:t xml:space="preserve">trouver </w:t>
      </w:r>
      <w:r w:rsidR="00837B89">
        <w:rPr>
          <w:rFonts w:ascii="Helvetica" w:hAnsi="Helvetica" w:cs="Helvetica"/>
          <w:sz w:val="24"/>
          <w:szCs w:val="24"/>
        </w:rPr>
        <w:t xml:space="preserve">le principe commun de la nation historique, </w:t>
      </w:r>
      <w:r>
        <w:rPr>
          <w:rFonts w:ascii="Helvetica" w:hAnsi="Helvetica" w:cs="Helvetica"/>
          <w:sz w:val="24"/>
          <w:szCs w:val="24"/>
        </w:rPr>
        <w:t>une manière d'exister ensemble</w:t>
      </w:r>
      <w:r w:rsidR="00837B89">
        <w:rPr>
          <w:rFonts w:ascii="Helvetica" w:hAnsi="Helvetica" w:cs="Helvetica"/>
          <w:sz w:val="24"/>
          <w:szCs w:val="24"/>
        </w:rPr>
        <w:t>.</w:t>
      </w:r>
    </w:p>
    <w:p w:rsidR="00837B89" w:rsidRDefault="00837B8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 chap 10 rappelle les grands mouvements sociaux récents, manif pour tous, nuit debout, pétitions sur internet...</w:t>
      </w:r>
    </w:p>
    <w:p w:rsidR="00E26395" w:rsidRDefault="00E2639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sz w:val="24"/>
          <w:szCs w:val="24"/>
        </w:rPr>
      </w:pPr>
    </w:p>
    <w:p w:rsidR="00E26395" w:rsidRDefault="00E2639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1F497D"/>
          <w:sz w:val="28"/>
          <w:szCs w:val="28"/>
        </w:rPr>
      </w:pPr>
    </w:p>
    <w:p w:rsidR="0054162C" w:rsidRDefault="0054162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1F497D"/>
          <w:sz w:val="28"/>
          <w:szCs w:val="28"/>
        </w:rPr>
      </w:pPr>
      <w:r>
        <w:rPr>
          <w:rFonts w:ascii="Helvetica" w:hAnsi="Helvetica" w:cs="Helvetica"/>
          <w:color w:val="1F497D"/>
          <w:sz w:val="28"/>
          <w:szCs w:val="28"/>
        </w:rPr>
        <w:t>3.</w:t>
      </w:r>
      <w:r>
        <w:rPr>
          <w:rFonts w:ascii="Helvetica" w:hAnsi="Helvetica" w:cs="Helvetica"/>
          <w:color w:val="1F497D"/>
          <w:sz w:val="28"/>
          <w:szCs w:val="28"/>
        </w:rPr>
        <w:tab/>
      </w:r>
      <w:r w:rsidR="00837B89">
        <w:rPr>
          <w:rFonts w:ascii="Helvetica" w:hAnsi="Helvetica" w:cs="Helvetica"/>
          <w:color w:val="1F497D"/>
          <w:sz w:val="28"/>
          <w:szCs w:val="28"/>
        </w:rPr>
        <w:t>Pour aller plus loin</w:t>
      </w:r>
    </w:p>
    <w:p w:rsidR="0054162C" w:rsidRDefault="0054162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212BE" w:rsidRPr="0054162C" w:rsidRDefault="00837B89">
      <w:pPr>
        <w:autoSpaceDE w:val="0"/>
        <w:autoSpaceDN w:val="0"/>
        <w:adjustRightInd w:val="0"/>
        <w:rPr>
          <w:rFonts w:ascii="Helvetica" w:hAnsi="Helvetica" w:cs="Helvetica"/>
          <w:i/>
          <w:color w:val="0070C0"/>
          <w:sz w:val="24"/>
          <w:szCs w:val="24"/>
        </w:rPr>
      </w:pPr>
      <w:r w:rsidRPr="0054162C">
        <w:rPr>
          <w:rFonts w:ascii="Helvetica" w:hAnsi="Helvetica" w:cs="Helvetica"/>
          <w:i/>
          <w:color w:val="0070C0"/>
          <w:sz w:val="24"/>
          <w:szCs w:val="24"/>
        </w:rPr>
        <w:t>Nos évêques nous ont dressé un bon diagnostic. Maintenant il nous faut aller plus loin. L'Eglise de France, de part son lien consubstantiel avec notre histoire</w:t>
      </w:r>
      <w:r w:rsidR="007801C5" w:rsidRPr="0054162C">
        <w:rPr>
          <w:rFonts w:ascii="Helvetica" w:hAnsi="Helvetica" w:cs="Helvetica"/>
          <w:i/>
          <w:color w:val="0070C0"/>
          <w:sz w:val="24"/>
          <w:szCs w:val="24"/>
        </w:rPr>
        <w:t xml:space="preserve"> et la richesse de son expérience</w:t>
      </w:r>
      <w:r w:rsidRPr="0054162C">
        <w:rPr>
          <w:rFonts w:ascii="Helvetica" w:hAnsi="Helvetica" w:cs="Helvetica"/>
          <w:i/>
          <w:color w:val="0070C0"/>
          <w:sz w:val="24"/>
          <w:szCs w:val="24"/>
        </w:rPr>
        <w:t>, a une légitimité historique.</w:t>
      </w:r>
      <w:r w:rsidR="005212BE" w:rsidRPr="0054162C">
        <w:rPr>
          <w:rFonts w:ascii="Helvetica" w:hAnsi="Helvetica" w:cs="Helvetica"/>
          <w:i/>
          <w:color w:val="0070C0"/>
          <w:sz w:val="24"/>
          <w:szCs w:val="24"/>
        </w:rPr>
        <w:t xml:space="preserve"> </w:t>
      </w:r>
      <w:r w:rsidRPr="0054162C">
        <w:rPr>
          <w:rFonts w:ascii="Helvetica" w:hAnsi="Helvetica" w:cs="Helvetica"/>
          <w:i/>
          <w:color w:val="0070C0"/>
          <w:sz w:val="24"/>
          <w:szCs w:val="24"/>
        </w:rPr>
        <w:t>A elle d'apporter une vision du politique qui dépasse la réalité judiciaire moralisée</w:t>
      </w:r>
      <w:r w:rsidR="005212BE" w:rsidRPr="0054162C">
        <w:rPr>
          <w:rFonts w:ascii="Helvetica" w:hAnsi="Helvetica" w:cs="Helvetica"/>
          <w:i/>
          <w:color w:val="0070C0"/>
          <w:sz w:val="24"/>
          <w:szCs w:val="24"/>
        </w:rPr>
        <w:t xml:space="preserve">. </w:t>
      </w:r>
    </w:p>
    <w:p w:rsidR="0054162C" w:rsidRPr="0054162C" w:rsidRDefault="005212BE">
      <w:pPr>
        <w:autoSpaceDE w:val="0"/>
        <w:autoSpaceDN w:val="0"/>
        <w:adjustRightInd w:val="0"/>
        <w:rPr>
          <w:rFonts w:ascii="Helvetica" w:hAnsi="Helvetica" w:cs="Helvetica"/>
          <w:i/>
          <w:color w:val="0070C0"/>
          <w:sz w:val="24"/>
          <w:szCs w:val="24"/>
        </w:rPr>
      </w:pPr>
      <w:r w:rsidRPr="0054162C">
        <w:rPr>
          <w:rFonts w:ascii="Helvetica" w:hAnsi="Helvetica" w:cs="Helvetica"/>
          <w:i/>
          <w:color w:val="0070C0"/>
          <w:sz w:val="24"/>
          <w:szCs w:val="24"/>
        </w:rPr>
        <w:t>La technocratie est une idéologie corrosive. Pour arriver à un civisme du croyant, nous avons deux écueils à éviter : d'une part l'instauration d'un parti du "Royaume de Dieu" et d'autre part la dissémination tous azimuts de la position chrétienne.</w:t>
      </w:r>
    </w:p>
    <w:p w:rsidR="005212BE" w:rsidRPr="0054162C" w:rsidRDefault="005212BE">
      <w:pPr>
        <w:autoSpaceDE w:val="0"/>
        <w:autoSpaceDN w:val="0"/>
        <w:adjustRightInd w:val="0"/>
        <w:rPr>
          <w:rFonts w:ascii="Helvetica" w:hAnsi="Helvetica" w:cs="Helvetica"/>
          <w:i/>
          <w:color w:val="0070C0"/>
          <w:sz w:val="24"/>
          <w:szCs w:val="24"/>
        </w:rPr>
      </w:pPr>
      <w:r w:rsidRPr="0054162C">
        <w:rPr>
          <w:rFonts w:ascii="Helvetica" w:hAnsi="Helvetica" w:cs="Helvetica"/>
          <w:i/>
          <w:color w:val="0070C0"/>
          <w:sz w:val="24"/>
          <w:szCs w:val="24"/>
        </w:rPr>
        <w:t xml:space="preserve">Par exemple les droits de l'Homme sont un rempart contre l'arbitraire mais il faut l'associer aux devoirs de la loi pour tous, sinon ils deviennent une idéologie individualiste. L'Eglise a reconnu </w:t>
      </w:r>
      <w:r w:rsidR="005103C5" w:rsidRPr="0054162C">
        <w:rPr>
          <w:rFonts w:ascii="Helvetica" w:hAnsi="Helvetica" w:cs="Helvetica"/>
          <w:i/>
          <w:color w:val="0070C0"/>
          <w:sz w:val="24"/>
          <w:szCs w:val="24"/>
        </w:rPr>
        <w:t xml:space="preserve">relativement récemment </w:t>
      </w:r>
      <w:r w:rsidRPr="0054162C">
        <w:rPr>
          <w:rFonts w:ascii="Helvetica" w:hAnsi="Helvetica" w:cs="Helvetica"/>
          <w:i/>
          <w:color w:val="0070C0"/>
          <w:sz w:val="24"/>
          <w:szCs w:val="24"/>
        </w:rPr>
        <w:t xml:space="preserve">la </w:t>
      </w:r>
      <w:r w:rsidR="005103C5" w:rsidRPr="0054162C">
        <w:rPr>
          <w:rFonts w:ascii="Helvetica" w:hAnsi="Helvetica" w:cs="Helvetica"/>
          <w:i/>
          <w:color w:val="0070C0"/>
          <w:sz w:val="24"/>
          <w:szCs w:val="24"/>
        </w:rPr>
        <w:t>"</w:t>
      </w:r>
      <w:r w:rsidRPr="0054162C">
        <w:rPr>
          <w:rFonts w:ascii="Helvetica" w:hAnsi="Helvetica" w:cs="Helvetica"/>
          <w:i/>
          <w:color w:val="0070C0"/>
          <w:sz w:val="24"/>
          <w:szCs w:val="24"/>
        </w:rPr>
        <w:t>dignité de la personne humaine</w:t>
      </w:r>
      <w:r w:rsidR="005103C5" w:rsidRPr="0054162C">
        <w:rPr>
          <w:rFonts w:ascii="Helvetica" w:hAnsi="Helvetica" w:cs="Helvetica"/>
          <w:i/>
          <w:color w:val="0070C0"/>
          <w:sz w:val="24"/>
          <w:szCs w:val="24"/>
        </w:rPr>
        <w:t>". Il faut rattacher cette notion au sens du politique pour ne pas être absorbée par l'ambiance sociale.</w:t>
      </w:r>
    </w:p>
    <w:p w:rsidR="005103C5" w:rsidRPr="0054162C" w:rsidRDefault="005103C5">
      <w:pPr>
        <w:autoSpaceDE w:val="0"/>
        <w:autoSpaceDN w:val="0"/>
        <w:adjustRightInd w:val="0"/>
        <w:rPr>
          <w:rFonts w:ascii="Helvetica" w:hAnsi="Helvetica" w:cs="Helvetica"/>
          <w:i/>
          <w:color w:val="0070C0"/>
          <w:sz w:val="24"/>
          <w:szCs w:val="24"/>
        </w:rPr>
      </w:pPr>
      <w:r w:rsidRPr="0054162C">
        <w:rPr>
          <w:rFonts w:ascii="Helvetica" w:hAnsi="Helvetica" w:cs="Helvetica"/>
          <w:i/>
          <w:color w:val="0070C0"/>
          <w:sz w:val="24"/>
          <w:szCs w:val="24"/>
        </w:rPr>
        <w:t>Aristote dit que morale et politique sont liés. L'inspiration chrétienne du politique doit s'articuler dans une foi incarnée universelle, au-delà d'un simple humanisme gentil. La théologie chrétienne nous donne</w:t>
      </w:r>
      <w:r w:rsidR="007801C5" w:rsidRPr="0054162C">
        <w:rPr>
          <w:rFonts w:ascii="Helvetica" w:hAnsi="Helvetica" w:cs="Helvetica"/>
          <w:i/>
          <w:color w:val="0070C0"/>
          <w:sz w:val="24"/>
          <w:szCs w:val="24"/>
        </w:rPr>
        <w:t>ra</w:t>
      </w:r>
      <w:r w:rsidRPr="0054162C">
        <w:rPr>
          <w:rFonts w:ascii="Helvetica" w:hAnsi="Helvetica" w:cs="Helvetica"/>
          <w:i/>
          <w:color w:val="0070C0"/>
          <w:sz w:val="24"/>
          <w:szCs w:val="24"/>
        </w:rPr>
        <w:t xml:space="preserve"> une vision générale de l'Homme, en mettant en avant des signes-symboles</w:t>
      </w:r>
      <w:r w:rsidR="007801C5" w:rsidRPr="0054162C">
        <w:rPr>
          <w:rFonts w:ascii="Helvetica" w:hAnsi="Helvetica" w:cs="Helvetica"/>
          <w:i/>
          <w:color w:val="0070C0"/>
          <w:sz w:val="24"/>
          <w:szCs w:val="24"/>
        </w:rPr>
        <w:t xml:space="preserve"> reconnus par tous et en prenant soin de la Création (démarche écologique)</w:t>
      </w:r>
      <w:r w:rsidRPr="0054162C">
        <w:rPr>
          <w:rFonts w:ascii="Helvetica" w:hAnsi="Helvetica" w:cs="Helvetica"/>
          <w:i/>
          <w:color w:val="0070C0"/>
          <w:sz w:val="24"/>
          <w:szCs w:val="24"/>
        </w:rPr>
        <w:t xml:space="preserve">. </w:t>
      </w:r>
    </w:p>
    <w:p w:rsidR="005212BE" w:rsidRDefault="005212BE">
      <w:pPr>
        <w:autoSpaceDE w:val="0"/>
        <w:autoSpaceDN w:val="0"/>
        <w:adjustRightInd w:val="0"/>
        <w:rPr>
          <w:rFonts w:ascii="Helvetica" w:hAnsi="Helvetica" w:cs="Helvetica"/>
          <w:color w:val="FF0000"/>
          <w:sz w:val="24"/>
          <w:szCs w:val="24"/>
        </w:rPr>
      </w:pPr>
    </w:p>
    <w:p w:rsidR="0054162C" w:rsidRDefault="0054162C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_________________________DEBAT  QUESTIONS______________________</w:t>
      </w:r>
    </w:p>
    <w:p w:rsidR="0054162C" w:rsidRDefault="00DF110F" w:rsidP="00CA6D5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FF0000"/>
          <w:sz w:val="24"/>
          <w:szCs w:val="24"/>
        </w:rPr>
      </w:pPr>
      <w:r>
        <w:rPr>
          <w:rFonts w:ascii="Helvetica" w:hAnsi="Helvetica" w:cs="Helvetica"/>
          <w:color w:val="FF0000"/>
          <w:sz w:val="24"/>
          <w:szCs w:val="24"/>
        </w:rPr>
        <w:t>Rappelez-nous les notions de patrie et nation</w:t>
      </w:r>
      <w:r w:rsidR="0054162C">
        <w:rPr>
          <w:rFonts w:ascii="Helvetica" w:hAnsi="Helvetica" w:cs="Helvetica"/>
          <w:color w:val="FF0000"/>
          <w:sz w:val="24"/>
          <w:szCs w:val="24"/>
        </w:rPr>
        <w:t xml:space="preserve"> ?</w:t>
      </w:r>
    </w:p>
    <w:p w:rsidR="0054162C" w:rsidRDefault="00DF110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Elles sont très liées. La patrie est la terre du père et la nation le lieu de la naissance.</w:t>
      </w:r>
    </w:p>
    <w:p w:rsidR="0054162C" w:rsidRPr="00DF110F" w:rsidRDefault="00DF110F">
      <w:pPr>
        <w:widowControl w:val="0"/>
        <w:autoSpaceDE w:val="0"/>
        <w:autoSpaceDN w:val="0"/>
        <w:adjustRightInd w:val="0"/>
        <w:spacing w:before="28" w:after="28" w:line="240" w:lineRule="auto"/>
        <w:rPr>
          <w:rFonts w:ascii="Helvetica" w:hAnsi="Helvetica" w:cs="Helvetica"/>
          <w:color w:val="FF0000"/>
          <w:sz w:val="24"/>
          <w:szCs w:val="24"/>
        </w:rPr>
      </w:pPr>
      <w:r>
        <w:rPr>
          <w:rFonts w:ascii="Helvetica" w:hAnsi="Helvetica" w:cs="Helvetica"/>
          <w:color w:val="FF0000"/>
          <w:sz w:val="24"/>
          <w:szCs w:val="24"/>
        </w:rPr>
        <w:t>Nous assistons à l'antagonisme entre laïcisme et islam radical</w:t>
      </w:r>
    </w:p>
    <w:p w:rsidR="0054162C" w:rsidRDefault="00DF110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L'islam radical s'engouffre justement dans la brèche du laïcisme. Mais l'islam n'a aucune légitimité historique. A nous d'avoir conscience de notre légitimité historique au lieu de la laisser perdre.</w:t>
      </w:r>
    </w:p>
    <w:p w:rsidR="0054162C" w:rsidRPr="00DF110F" w:rsidRDefault="00DF110F">
      <w:pPr>
        <w:widowControl w:val="0"/>
        <w:autoSpaceDE w:val="0"/>
        <w:autoSpaceDN w:val="0"/>
        <w:adjustRightInd w:val="0"/>
        <w:spacing w:before="28" w:after="28" w:line="240" w:lineRule="auto"/>
        <w:rPr>
          <w:rFonts w:ascii="Helvetica" w:hAnsi="Helvetica" w:cs="Helvetica"/>
          <w:color w:val="FF0000"/>
          <w:sz w:val="24"/>
          <w:szCs w:val="24"/>
        </w:rPr>
      </w:pPr>
      <w:r>
        <w:rPr>
          <w:rFonts w:ascii="Helvetica" w:hAnsi="Helvetica" w:cs="Helvetica"/>
          <w:color w:val="FF0000"/>
          <w:sz w:val="24"/>
          <w:szCs w:val="24"/>
        </w:rPr>
        <w:t>A propos du monde russe</w:t>
      </w:r>
    </w:p>
    <w:p w:rsidR="0054162C" w:rsidRDefault="00DF110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J'ai eu l'occasion de parler avec un responsable russe qui m'a dit que leur monde était multiculturel mais européen. "Et vous</w:t>
      </w:r>
      <w:r w:rsidR="0054162C">
        <w:rPr>
          <w:rFonts w:ascii="Helvetica" w:hAnsi="Helvetica" w:cs="Helvetica"/>
          <w:sz w:val="20"/>
          <w:szCs w:val="20"/>
        </w:rPr>
        <w:t>,</w:t>
      </w:r>
      <w:r>
        <w:rPr>
          <w:rFonts w:ascii="Helvetica" w:hAnsi="Helvetica" w:cs="Helvetica"/>
          <w:sz w:val="20"/>
          <w:szCs w:val="20"/>
        </w:rPr>
        <w:t xml:space="preserve"> êtes-vous encore européen avec votre multiculturalisme ?" m'a-t-il</w:t>
      </w:r>
      <w:r w:rsidR="00CA6D58">
        <w:rPr>
          <w:rFonts w:ascii="Helvetica" w:hAnsi="Helvetica" w:cs="Helvetica"/>
          <w:sz w:val="20"/>
          <w:szCs w:val="20"/>
        </w:rPr>
        <w:t xml:space="preserve"> ajouté. </w:t>
      </w:r>
    </w:p>
    <w:p w:rsidR="0054162C" w:rsidRDefault="00CA6D58" w:rsidP="00CA6D58">
      <w:pPr>
        <w:autoSpaceDE w:val="0"/>
        <w:autoSpaceDN w:val="0"/>
        <w:adjustRightInd w:val="0"/>
        <w:spacing w:after="0"/>
        <w:rPr>
          <w:rFonts w:ascii="Helvetica" w:hAnsi="Helvetica" w:cs="Helvetica"/>
          <w:color w:val="FF0000"/>
          <w:sz w:val="24"/>
          <w:szCs w:val="24"/>
        </w:rPr>
      </w:pPr>
      <w:r>
        <w:rPr>
          <w:rFonts w:ascii="Helvetica" w:hAnsi="Helvetica" w:cs="Helvetica"/>
          <w:color w:val="FF0000"/>
          <w:sz w:val="24"/>
          <w:szCs w:val="24"/>
        </w:rPr>
        <w:t>Eparpillement des votes chrétiens</w:t>
      </w:r>
    </w:p>
    <w:p w:rsidR="00CA6D58" w:rsidRDefault="001E70DF" w:rsidP="00CA6D58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 w:rsidRPr="001E70DF">
        <w:rPr>
          <w:rFonts w:ascii="Helvetica" w:hAnsi="Helvetica" w:cs="Helvetica"/>
          <w:sz w:val="20"/>
          <w:szCs w:val="20"/>
        </w:rPr>
        <w:t>Il nous manque une anthropologie commune qui permett</w:t>
      </w:r>
      <w:r>
        <w:rPr>
          <w:rFonts w:ascii="Helvetica" w:hAnsi="Helvetica" w:cs="Helvetica"/>
          <w:sz w:val="20"/>
          <w:szCs w:val="20"/>
        </w:rPr>
        <w:t>rai</w:t>
      </w:r>
      <w:r w:rsidRPr="001E70DF">
        <w:rPr>
          <w:rFonts w:ascii="Helvetica" w:hAnsi="Helvetica" w:cs="Helvetica"/>
          <w:sz w:val="20"/>
          <w:szCs w:val="20"/>
        </w:rPr>
        <w:t>t néanmoins des choix politique</w:t>
      </w:r>
      <w:r>
        <w:rPr>
          <w:rFonts w:ascii="Helvetica" w:hAnsi="Helvetica" w:cs="Helvetica"/>
          <w:sz w:val="20"/>
          <w:szCs w:val="20"/>
        </w:rPr>
        <w:t>s</w:t>
      </w:r>
      <w:r w:rsidRPr="001E70DF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légèrement </w:t>
      </w:r>
      <w:r w:rsidRPr="001E70DF">
        <w:rPr>
          <w:rFonts w:ascii="Helvetica" w:hAnsi="Helvetica" w:cs="Helvetica"/>
          <w:sz w:val="20"/>
          <w:szCs w:val="20"/>
        </w:rPr>
        <w:t>différents</w:t>
      </w:r>
      <w:r>
        <w:rPr>
          <w:rFonts w:ascii="Helvetica" w:hAnsi="Helvetica" w:cs="Helvetica"/>
          <w:sz w:val="20"/>
          <w:szCs w:val="20"/>
        </w:rPr>
        <w:t>. Importance de se rappeler notre histoire catholique.</w:t>
      </w:r>
    </w:p>
    <w:p w:rsidR="001E70DF" w:rsidRPr="001E70DF" w:rsidRDefault="001E70DF" w:rsidP="00CA6D58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:rsidR="0054162C" w:rsidRPr="001E70DF" w:rsidRDefault="001E70DF" w:rsidP="001E70DF">
      <w:pPr>
        <w:autoSpaceDE w:val="0"/>
        <w:autoSpaceDN w:val="0"/>
        <w:adjustRightInd w:val="0"/>
        <w:spacing w:after="0"/>
        <w:rPr>
          <w:rFonts w:ascii="Helvetica" w:hAnsi="Helvetica" w:cs="Helvetica"/>
          <w:color w:val="FF0000"/>
          <w:sz w:val="24"/>
          <w:szCs w:val="24"/>
        </w:rPr>
      </w:pPr>
      <w:r>
        <w:rPr>
          <w:rFonts w:ascii="Helvetica" w:hAnsi="Helvetica" w:cs="Helvetica"/>
          <w:color w:val="FF0000"/>
          <w:sz w:val="24"/>
          <w:szCs w:val="24"/>
        </w:rPr>
        <w:t>Témoignage de réussite entre parents d'élèves dans une école à 75% d'élèves musulmans</w:t>
      </w:r>
    </w:p>
    <w:p w:rsidR="0054162C" w:rsidRDefault="001E70DF" w:rsidP="001E70DF">
      <w:pPr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Un exemple </w:t>
      </w:r>
      <w:r w:rsidR="0054162C">
        <w:rPr>
          <w:rFonts w:ascii="Helvetica" w:hAnsi="Helvetica" w:cs="Helvetica"/>
          <w:sz w:val="20"/>
          <w:szCs w:val="20"/>
        </w:rPr>
        <w:t>d'un dialogue réussi interculturel, face à un but concret</w:t>
      </w:r>
      <w:r>
        <w:rPr>
          <w:rFonts w:ascii="Helvetica" w:hAnsi="Helvetica" w:cs="Helvetica"/>
          <w:sz w:val="20"/>
          <w:szCs w:val="20"/>
        </w:rPr>
        <w:t>.</w:t>
      </w:r>
    </w:p>
    <w:p w:rsidR="0054162C" w:rsidRPr="001E70DF" w:rsidRDefault="001E70DF" w:rsidP="001E70DF">
      <w:pPr>
        <w:autoSpaceDE w:val="0"/>
        <w:autoSpaceDN w:val="0"/>
        <w:adjustRightInd w:val="0"/>
        <w:spacing w:after="0"/>
        <w:rPr>
          <w:rFonts w:ascii="Helvetica" w:hAnsi="Helvetica" w:cs="Helvetica"/>
          <w:color w:val="FF0000"/>
          <w:sz w:val="24"/>
          <w:szCs w:val="24"/>
        </w:rPr>
      </w:pPr>
      <w:r>
        <w:rPr>
          <w:rFonts w:ascii="Helvetica" w:hAnsi="Helvetica" w:cs="Helvetica"/>
          <w:color w:val="FF0000"/>
          <w:sz w:val="24"/>
          <w:szCs w:val="24"/>
        </w:rPr>
        <w:t>Politique et voyeurisme</w:t>
      </w:r>
    </w:p>
    <w:p w:rsidR="0054162C" w:rsidRDefault="001E70DF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Il y a un jeu malsain quand se mêlent politique, médias et justice.</w:t>
      </w:r>
      <w:r w:rsidR="0054162C">
        <w:rPr>
          <w:rFonts w:ascii="Helvetica" w:hAnsi="Helvetica" w:cs="Helvetica"/>
          <w:sz w:val="20"/>
          <w:szCs w:val="20"/>
        </w:rPr>
        <w:t xml:space="preserve"> Retrouvons</w:t>
      </w:r>
      <w:r w:rsidR="00BF2F52">
        <w:rPr>
          <w:rFonts w:ascii="Helvetica" w:hAnsi="Helvetica" w:cs="Helvetica"/>
          <w:sz w:val="20"/>
          <w:szCs w:val="20"/>
        </w:rPr>
        <w:t xml:space="preserve"> le sens du politique pour éviter cette cacophonie.</w:t>
      </w:r>
    </w:p>
    <w:p w:rsidR="0054162C" w:rsidRDefault="0054162C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sectPr w:rsidR="0054162C">
      <w:head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3F" w:rsidRDefault="0018433F" w:rsidP="002F1017">
      <w:pPr>
        <w:spacing w:after="0" w:line="240" w:lineRule="auto"/>
      </w:pPr>
      <w:r>
        <w:separator/>
      </w:r>
    </w:p>
  </w:endnote>
  <w:endnote w:type="continuationSeparator" w:id="0">
    <w:p w:rsidR="0018433F" w:rsidRDefault="0018433F" w:rsidP="002F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3F" w:rsidRDefault="0018433F" w:rsidP="002F1017">
      <w:pPr>
        <w:spacing w:after="0" w:line="240" w:lineRule="auto"/>
      </w:pPr>
      <w:r>
        <w:separator/>
      </w:r>
    </w:p>
  </w:footnote>
  <w:footnote w:type="continuationSeparator" w:id="0">
    <w:p w:rsidR="0018433F" w:rsidRDefault="0018433F" w:rsidP="002F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17" w:rsidRPr="002F1017" w:rsidRDefault="002F1017" w:rsidP="002F101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Helvetica" w:hAnsi="Helvetica" w:cs="Helvetica"/>
        <w:sz w:val="18"/>
        <w:szCs w:val="18"/>
      </w:rPr>
    </w:pPr>
    <w:r w:rsidRPr="002F1017">
      <w:rPr>
        <w:rFonts w:ascii="Helvetica" w:hAnsi="Helvetica" w:cs="Helvetica"/>
        <w:b/>
        <w:sz w:val="24"/>
        <w:szCs w:val="24"/>
      </w:rPr>
      <w:t>Dans un monde qui change, retrouver le sens du politique</w:t>
    </w:r>
    <w:r w:rsidRPr="002F1017">
      <w:rPr>
        <w:rFonts w:ascii="Helvetica" w:hAnsi="Helvetica" w:cs="Helvetica"/>
        <w:sz w:val="24"/>
        <w:szCs w:val="24"/>
      </w:rPr>
      <w:t xml:space="preserve"> </w:t>
    </w:r>
    <w:r w:rsidRPr="002F1017">
      <w:rPr>
        <w:rFonts w:ascii="Helvetica" w:hAnsi="Helvetica" w:cs="Helvetica"/>
        <w:sz w:val="18"/>
        <w:szCs w:val="18"/>
      </w:rPr>
      <w:t>cité Saint Martin le 31 mars 2017</w:t>
    </w:r>
  </w:p>
  <w:p w:rsidR="002F1017" w:rsidRDefault="002F1017" w:rsidP="002F101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Helvetica" w:hAnsi="Helvetica" w:cs="Helvetica"/>
        <w:sz w:val="24"/>
        <w:szCs w:val="24"/>
      </w:rPr>
    </w:pPr>
  </w:p>
  <w:p w:rsidR="002F1017" w:rsidRDefault="002F1017" w:rsidP="002F1017">
    <w:pPr>
      <w:widowControl w:val="0"/>
      <w:autoSpaceDE w:val="0"/>
      <w:autoSpaceDN w:val="0"/>
      <w:adjustRightInd w:val="0"/>
      <w:spacing w:after="0" w:line="240" w:lineRule="auto"/>
      <w:rPr>
        <w:rFonts w:ascii="Helvetica" w:hAnsi="Helvetica" w:cs="Helvetica"/>
        <w:sz w:val="20"/>
        <w:szCs w:val="20"/>
      </w:rPr>
    </w:pPr>
    <w:r w:rsidRPr="002F1017">
      <w:rPr>
        <w:rFonts w:ascii="Helvetica" w:hAnsi="Helvetica" w:cs="Helvetica"/>
        <w:sz w:val="20"/>
        <w:szCs w:val="20"/>
      </w:rPr>
      <w:t>par le Fr. Bernard Bourdin, enseignant à l'Institut catholique de Paris, spécialiste du théologico-politique</w:t>
    </w:r>
  </w:p>
  <w:p w:rsidR="002F1017" w:rsidRDefault="002F101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A21106"/>
    <w:lvl w:ilvl="0">
      <w:numFmt w:val="bullet"/>
      <w:lvlText w:val="*"/>
      <w:lvlJc w:val="left"/>
    </w:lvl>
  </w:abstractNum>
  <w:abstractNum w:abstractNumId="1">
    <w:nsid w:val="3F3932B8"/>
    <w:multiLevelType w:val="singleLevel"/>
    <w:tmpl w:val="5B7AE4D2"/>
    <w:lvl w:ilvl="0">
      <w:start w:val="1"/>
      <w:numFmt w:val="decimal"/>
      <w:lvlText w:val="%1."/>
      <w:legacy w:legacy="1" w:legacySpace="0" w:legacyIndent="0"/>
      <w:lvlJc w:val="left"/>
      <w:rPr>
        <w:rFonts w:ascii="Helvetica" w:hAnsi="Helvetica" w:cs="Helvetica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bordersDoNotSurroundHeader/>
  <w:bordersDoNotSurroundFooter/>
  <w:defaultTabStop w:val="56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017"/>
    <w:rsid w:val="00086EDD"/>
    <w:rsid w:val="0018433F"/>
    <w:rsid w:val="001E70DF"/>
    <w:rsid w:val="002A5EE9"/>
    <w:rsid w:val="002F1017"/>
    <w:rsid w:val="00322EFB"/>
    <w:rsid w:val="0036242C"/>
    <w:rsid w:val="004B56D4"/>
    <w:rsid w:val="005103C5"/>
    <w:rsid w:val="005212BE"/>
    <w:rsid w:val="0054162C"/>
    <w:rsid w:val="00552D36"/>
    <w:rsid w:val="00632DC8"/>
    <w:rsid w:val="007801C5"/>
    <w:rsid w:val="007F7337"/>
    <w:rsid w:val="00821E04"/>
    <w:rsid w:val="00837B89"/>
    <w:rsid w:val="00864D74"/>
    <w:rsid w:val="009D608F"/>
    <w:rsid w:val="00A77912"/>
    <w:rsid w:val="00BF2F52"/>
    <w:rsid w:val="00CA6D58"/>
    <w:rsid w:val="00DF110F"/>
    <w:rsid w:val="00E26395"/>
    <w:rsid w:val="00F15667"/>
    <w:rsid w:val="00FA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F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F1017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2F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F10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8A49B-6366-470D-87B8-6CB307D8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5314</Characters>
  <Application>Microsoft Office Word</Application>
  <DocSecurity>0</DocSecurity>
  <Lines>44</Lines>
  <Paragraphs>12</Paragraphs>
  <ScaleCrop>false</ScaleCrop>
  <Company>HP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2</cp:revision>
  <dcterms:created xsi:type="dcterms:W3CDTF">2017-05-03T18:32:00Z</dcterms:created>
  <dcterms:modified xsi:type="dcterms:W3CDTF">2017-05-03T18:32:00Z</dcterms:modified>
</cp:coreProperties>
</file>